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D080B" w14:textId="659FEED8" w:rsidR="00EF75C9" w:rsidRPr="00EF75C9" w:rsidRDefault="00EF75C9" w:rsidP="00D96A98">
      <w:pPr>
        <w:rPr>
          <w:rFonts w:ascii="Trade Gothic Next" w:hAnsi="Trade Gothic Next"/>
          <w:sz w:val="28"/>
          <w:szCs w:val="28"/>
        </w:rPr>
      </w:pPr>
      <w:r w:rsidRPr="00EF75C9">
        <w:rPr>
          <w:rFonts w:ascii="Trade Gothic Next" w:hAnsi="Trade Gothic Next"/>
          <w:sz w:val="28"/>
          <w:szCs w:val="28"/>
        </w:rPr>
        <w:t>Notes for Designer</w:t>
      </w:r>
    </w:p>
    <w:p w14:paraId="7864A5B4" w14:textId="6C0356FD" w:rsidR="00525193" w:rsidRPr="00EF75C9" w:rsidRDefault="005A5CFF" w:rsidP="00EF75C9">
      <w:pPr>
        <w:ind w:left="90"/>
        <w:rPr>
          <w:rFonts w:ascii="Trade Gothic Next" w:hAnsi="Trade Gothic Next"/>
          <w:sz w:val="28"/>
          <w:szCs w:val="28"/>
        </w:rPr>
      </w:pPr>
      <w:r w:rsidRPr="00EF75C9">
        <w:rPr>
          <w:rFonts w:ascii="Trade Gothic Next" w:hAnsi="Trade Gothic Next"/>
          <w:sz w:val="28"/>
          <w:szCs w:val="28"/>
        </w:rPr>
        <w:t>This is the full portrait of a learner</w:t>
      </w:r>
    </w:p>
    <w:p w14:paraId="62CDA33F" w14:textId="7F10114C" w:rsidR="005A5CFF" w:rsidRPr="00EF75C9" w:rsidRDefault="005A5CFF" w:rsidP="00EF75C9">
      <w:pPr>
        <w:ind w:left="90"/>
        <w:rPr>
          <w:rFonts w:ascii="Trade Gothic Next" w:hAnsi="Trade Gothic Next"/>
          <w:sz w:val="28"/>
          <w:szCs w:val="28"/>
        </w:rPr>
      </w:pPr>
      <w:r w:rsidRPr="00EF75C9">
        <w:rPr>
          <w:rFonts w:ascii="Trade Gothic Next" w:hAnsi="Trade Gothic Next"/>
          <w:sz w:val="28"/>
          <w:szCs w:val="28"/>
        </w:rPr>
        <w:t xml:space="preserve">The information in the table does not need to be included in the </w:t>
      </w:r>
      <w:r w:rsidR="00822E3E" w:rsidRPr="00EF75C9">
        <w:rPr>
          <w:rFonts w:ascii="Trade Gothic Next" w:hAnsi="Trade Gothic Next"/>
          <w:sz w:val="28"/>
          <w:szCs w:val="28"/>
        </w:rPr>
        <w:t>simplified version</w:t>
      </w:r>
    </w:p>
    <w:p w14:paraId="60885172" w14:textId="77777777" w:rsidR="00822E3E" w:rsidRPr="00822E3E" w:rsidRDefault="00822E3E" w:rsidP="00D96A98"/>
    <w:p w14:paraId="28B9D099" w14:textId="34854995" w:rsidR="00B417F9" w:rsidRPr="00B417F9" w:rsidRDefault="00B417F9" w:rsidP="00D96A98">
      <w:pPr>
        <w:rPr>
          <w:rFonts w:ascii="Trade Gothic Next Heavy" w:hAnsi="Trade Gothic Next Heavy"/>
          <w:b/>
          <w:color w:val="007137"/>
          <w:sz w:val="40"/>
          <w:szCs w:val="40"/>
        </w:rPr>
      </w:pPr>
      <w:r w:rsidRPr="00B417F9">
        <w:rPr>
          <w:rFonts w:ascii="Trade Gothic Next Heavy" w:hAnsi="Trade Gothic Next Heavy"/>
          <w:b/>
          <w:color w:val="007137"/>
          <w:sz w:val="40"/>
          <w:szCs w:val="40"/>
        </w:rPr>
        <w:t>Concord School District</w:t>
      </w:r>
      <w:r w:rsidR="001D49B1" w:rsidRPr="00B417F9">
        <w:rPr>
          <w:rFonts w:ascii="Trade Gothic Next Heavy" w:hAnsi="Trade Gothic Next Heavy"/>
          <w:b/>
          <w:color w:val="007137"/>
          <w:sz w:val="40"/>
          <w:szCs w:val="40"/>
        </w:rPr>
        <w:t xml:space="preserve"> </w:t>
      </w:r>
    </w:p>
    <w:p w14:paraId="00000001" w14:textId="0C5135D8" w:rsidR="00D36D31" w:rsidRPr="00B417F9" w:rsidRDefault="001D49B1" w:rsidP="00D96A98">
      <w:pPr>
        <w:rPr>
          <w:rFonts w:ascii="Trade Gothic Next Heavy" w:hAnsi="Trade Gothic Next Heavy"/>
          <w:b/>
          <w:i/>
          <w:iCs/>
          <w:color w:val="007137"/>
          <w:sz w:val="72"/>
          <w:szCs w:val="72"/>
        </w:rPr>
      </w:pPr>
      <w:r w:rsidRPr="00B417F9">
        <w:rPr>
          <w:rFonts w:ascii="Trade Gothic Next Heavy" w:hAnsi="Trade Gothic Next Heavy"/>
          <w:b/>
          <w:color w:val="007137"/>
          <w:sz w:val="72"/>
          <w:szCs w:val="72"/>
        </w:rPr>
        <w:t xml:space="preserve">Portrait of a </w:t>
      </w:r>
      <w:r w:rsidR="00ED7891" w:rsidRPr="00B417F9">
        <w:rPr>
          <w:rFonts w:ascii="Trade Gothic Next Heavy" w:hAnsi="Trade Gothic Next Heavy"/>
          <w:b/>
          <w:color w:val="007137"/>
          <w:sz w:val="72"/>
          <w:szCs w:val="72"/>
        </w:rPr>
        <w:t>Learner</w:t>
      </w:r>
    </w:p>
    <w:p w14:paraId="748EE1D0" w14:textId="77777777" w:rsidR="00C25684" w:rsidRDefault="00C25684" w:rsidP="00D96A98"/>
    <w:p w14:paraId="00000003" w14:textId="68D285C4" w:rsidR="00D36D31" w:rsidRPr="00C25684" w:rsidRDefault="5A6D8C3F" w:rsidP="00D96A98">
      <w:pPr>
        <w:rPr>
          <w:rFonts w:ascii="Trade Gothic Next" w:hAnsi="Trade Gothic Next"/>
          <w:sz w:val="24"/>
          <w:szCs w:val="24"/>
        </w:rPr>
      </w:pPr>
      <w:r w:rsidRPr="00C25684">
        <w:rPr>
          <w:rFonts w:ascii="Trade Gothic Next" w:hAnsi="Trade Gothic Next"/>
          <w:sz w:val="24"/>
          <w:szCs w:val="24"/>
        </w:rPr>
        <w:t xml:space="preserve">Concord School District </w:t>
      </w:r>
      <w:r w:rsidR="00904FFA" w:rsidRPr="00C25684">
        <w:rPr>
          <w:rFonts w:ascii="Trade Gothic Next" w:hAnsi="Trade Gothic Next"/>
          <w:sz w:val="24"/>
          <w:szCs w:val="24"/>
        </w:rPr>
        <w:t>l</w:t>
      </w:r>
      <w:r w:rsidRPr="00C25684">
        <w:rPr>
          <w:rFonts w:ascii="Trade Gothic Next" w:hAnsi="Trade Gothic Next"/>
          <w:sz w:val="24"/>
          <w:szCs w:val="24"/>
        </w:rPr>
        <w:t>earners are informed, compassionate and</w:t>
      </w:r>
      <w:r w:rsidR="00D96A98">
        <w:rPr>
          <w:rFonts w:ascii="Trade Gothic Next" w:hAnsi="Trade Gothic Next"/>
          <w:sz w:val="24"/>
          <w:szCs w:val="24"/>
        </w:rPr>
        <w:t xml:space="preserve"> </w:t>
      </w:r>
      <w:r w:rsidR="002072DC" w:rsidRPr="00C25684">
        <w:rPr>
          <w:rFonts w:ascii="Trade Gothic Next" w:hAnsi="Trade Gothic Next"/>
          <w:sz w:val="24"/>
          <w:szCs w:val="24"/>
        </w:rPr>
        <w:t>capable</w:t>
      </w:r>
      <w:r w:rsidR="002072DC">
        <w:rPr>
          <w:rFonts w:ascii="Trade Gothic Next" w:hAnsi="Trade Gothic Next"/>
          <w:sz w:val="24"/>
          <w:szCs w:val="24"/>
        </w:rPr>
        <w:t xml:space="preserve"> </w:t>
      </w:r>
      <w:r w:rsidR="002072DC" w:rsidRPr="00C25684">
        <w:rPr>
          <w:rFonts w:ascii="Trade Gothic Next" w:hAnsi="Trade Gothic Next"/>
          <w:sz w:val="24"/>
          <w:szCs w:val="24"/>
        </w:rPr>
        <w:t>citizens</w:t>
      </w:r>
      <w:r w:rsidRPr="00C25684">
        <w:rPr>
          <w:rFonts w:ascii="Trade Gothic Next" w:hAnsi="Trade Gothic Next"/>
          <w:sz w:val="24"/>
          <w:szCs w:val="24"/>
        </w:rPr>
        <w:t xml:space="preserve"> who </w:t>
      </w:r>
      <w:r w:rsidR="07CD8619" w:rsidRPr="00C25684">
        <w:rPr>
          <w:rFonts w:ascii="Trade Gothic Next" w:hAnsi="Trade Gothic Next"/>
          <w:sz w:val="24"/>
          <w:szCs w:val="24"/>
        </w:rPr>
        <w:t>effectively</w:t>
      </w:r>
      <w:r w:rsidR="006741D8" w:rsidRPr="00C25684">
        <w:rPr>
          <w:rFonts w:ascii="Trade Gothic Next" w:hAnsi="Trade Gothic Next"/>
          <w:sz w:val="24"/>
          <w:szCs w:val="24"/>
        </w:rPr>
        <w:t>,</w:t>
      </w:r>
      <w:r w:rsidR="007A21F3" w:rsidRPr="00C25684">
        <w:rPr>
          <w:rFonts w:ascii="Trade Gothic Next" w:hAnsi="Trade Gothic Next"/>
          <w:sz w:val="24"/>
          <w:szCs w:val="24"/>
        </w:rPr>
        <w:t xml:space="preserve"> </w:t>
      </w:r>
      <w:proofErr w:type="gramStart"/>
      <w:r w:rsidR="007A21F3" w:rsidRPr="00C25684">
        <w:rPr>
          <w:rFonts w:ascii="Trade Gothic Next" w:hAnsi="Trade Gothic Next"/>
          <w:sz w:val="24"/>
          <w:szCs w:val="24"/>
        </w:rPr>
        <w:t>courageously</w:t>
      </w:r>
      <w:proofErr w:type="gramEnd"/>
      <w:r w:rsidR="007A21F3" w:rsidRPr="00C25684">
        <w:rPr>
          <w:rFonts w:ascii="Trade Gothic Next" w:hAnsi="Trade Gothic Next"/>
          <w:sz w:val="24"/>
          <w:szCs w:val="24"/>
        </w:rPr>
        <w:t xml:space="preserve"> and</w:t>
      </w:r>
      <w:r w:rsidR="5B6E22E9" w:rsidRPr="00C25684">
        <w:rPr>
          <w:rFonts w:ascii="Trade Gothic Next" w:hAnsi="Trade Gothic Next"/>
          <w:sz w:val="24"/>
          <w:szCs w:val="24"/>
        </w:rPr>
        <w:t xml:space="preserve"> </w:t>
      </w:r>
      <w:r w:rsidR="36DC9565" w:rsidRPr="00C25684">
        <w:rPr>
          <w:rFonts w:ascii="Trade Gothic Next" w:hAnsi="Trade Gothic Next"/>
          <w:sz w:val="24"/>
          <w:szCs w:val="24"/>
        </w:rPr>
        <w:t>responsibly</w:t>
      </w:r>
      <w:r w:rsidR="00D96A98">
        <w:rPr>
          <w:rFonts w:ascii="Trade Gothic Next" w:hAnsi="Trade Gothic Next"/>
          <w:sz w:val="24"/>
          <w:szCs w:val="24"/>
        </w:rPr>
        <w:t xml:space="preserve"> </w:t>
      </w:r>
      <w:r w:rsidRPr="00C25684">
        <w:rPr>
          <w:rFonts w:ascii="Trade Gothic Next" w:hAnsi="Trade Gothic Next"/>
          <w:sz w:val="24"/>
          <w:szCs w:val="24"/>
        </w:rPr>
        <w:t>direct their lives</w:t>
      </w:r>
      <w:r w:rsidR="0017286E">
        <w:rPr>
          <w:rFonts w:ascii="Trade Gothic Next" w:hAnsi="Trade Gothic Next"/>
          <w:sz w:val="24"/>
          <w:szCs w:val="24"/>
        </w:rPr>
        <w:t xml:space="preserve"> </w:t>
      </w:r>
      <w:r w:rsidRPr="00C25684">
        <w:rPr>
          <w:rFonts w:ascii="Trade Gothic Next" w:hAnsi="Trade Gothic Next"/>
          <w:sz w:val="24"/>
          <w:szCs w:val="24"/>
        </w:rPr>
        <w:t>and positively impact communities</w:t>
      </w:r>
    </w:p>
    <w:p w14:paraId="00000004" w14:textId="721BB3B9" w:rsidR="00D36D31" w:rsidRDefault="00D36D31" w:rsidP="00D96A98"/>
    <w:p w14:paraId="5EB899E5" w14:textId="35518338" w:rsidR="009702C7" w:rsidRDefault="00D96A98">
      <w:r w:rsidRPr="00DB3128">
        <w:rPr>
          <w:rFonts w:ascii="Trade Gothic Next Heavy" w:hAnsi="Trade Gothic Next Heavy"/>
          <w:color w:val="085BAB"/>
          <w:sz w:val="32"/>
          <w:szCs w:val="32"/>
        </w:rPr>
        <w:t>Creative &amp; Skillful</w:t>
      </w:r>
    </w:p>
    <w:p w14:paraId="262E4342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Critical and analytical think</w:t>
      </w:r>
      <w:r>
        <w:rPr>
          <w:rFonts w:ascii="Trade Gothic Next" w:hAnsi="Trade Gothic Next"/>
        </w:rPr>
        <w:t>er</w:t>
      </w:r>
    </w:p>
    <w:p w14:paraId="57D705D4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Innovati</w:t>
      </w:r>
      <w:r>
        <w:rPr>
          <w:rFonts w:ascii="Trade Gothic Next" w:hAnsi="Trade Gothic Next"/>
        </w:rPr>
        <w:t>ve</w:t>
      </w:r>
    </w:p>
    <w:p w14:paraId="6F078176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Informed risk-tak</w:t>
      </w:r>
      <w:r>
        <w:rPr>
          <w:rFonts w:ascii="Trade Gothic Next" w:hAnsi="Trade Gothic Next"/>
        </w:rPr>
        <w:t>er</w:t>
      </w:r>
    </w:p>
    <w:p w14:paraId="0DFE77D8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Adaptab</w:t>
      </w:r>
      <w:r>
        <w:rPr>
          <w:rFonts w:ascii="Trade Gothic Next" w:hAnsi="Trade Gothic Next"/>
        </w:rPr>
        <w:t>le</w:t>
      </w:r>
    </w:p>
    <w:p w14:paraId="76484333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Curi</w:t>
      </w:r>
      <w:r>
        <w:rPr>
          <w:rFonts w:ascii="Trade Gothic Next" w:hAnsi="Trade Gothic Next"/>
        </w:rPr>
        <w:t>ous</w:t>
      </w:r>
    </w:p>
    <w:p w14:paraId="4D470266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>
        <w:rPr>
          <w:rFonts w:ascii="Trade Gothic Next" w:hAnsi="Trade Gothic Next"/>
        </w:rPr>
        <w:t>Self-motivated</w:t>
      </w:r>
    </w:p>
    <w:p w14:paraId="031D9519" w14:textId="491A0C66" w:rsidR="00EF15B8" w:rsidRDefault="00EF15B8">
      <w:pPr>
        <w:rPr>
          <w:b/>
        </w:rPr>
      </w:pPr>
    </w:p>
    <w:p w14:paraId="57D20923" w14:textId="579CA6FB" w:rsidR="00EF15B8" w:rsidRDefault="00EF15B8">
      <w:pPr>
        <w:rPr>
          <w:b/>
        </w:rPr>
      </w:pPr>
    </w:p>
    <w:p w14:paraId="7DBA9E1E" w14:textId="77777777" w:rsidR="00D96A98" w:rsidRPr="00313056" w:rsidRDefault="00D96A98" w:rsidP="00D96A98">
      <w:pPr>
        <w:rPr>
          <w:rFonts w:ascii="Trade Gothic Next Heavy" w:hAnsi="Trade Gothic Next Heavy"/>
          <w:color w:val="085BAB"/>
          <w:sz w:val="32"/>
          <w:szCs w:val="32"/>
        </w:rPr>
      </w:pPr>
      <w:r w:rsidRPr="00313056">
        <w:rPr>
          <w:rFonts w:ascii="Trade Gothic Next Heavy" w:hAnsi="Trade Gothic Next Heavy"/>
          <w:color w:val="085BAB"/>
          <w:sz w:val="32"/>
          <w:szCs w:val="32"/>
        </w:rPr>
        <w:t>Collaborative</w:t>
      </w:r>
    </w:p>
    <w:p w14:paraId="5F1C388A" w14:textId="77777777" w:rsidR="00D96A98" w:rsidRPr="004719DC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4719DC">
        <w:rPr>
          <w:rFonts w:ascii="Trade Gothic Next" w:hAnsi="Trade Gothic Next"/>
        </w:rPr>
        <w:t>Emotional intelligence</w:t>
      </w:r>
    </w:p>
    <w:p w14:paraId="58B1ECC9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Civic minded</w:t>
      </w:r>
    </w:p>
    <w:p w14:paraId="3CD5AF04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Compassionate leader</w:t>
      </w:r>
    </w:p>
    <w:p w14:paraId="5C5FBBEB" w14:textId="04A2DA72" w:rsidR="00EF15B8" w:rsidRDefault="00EF15B8">
      <w:pPr>
        <w:rPr>
          <w:b/>
        </w:rPr>
      </w:pPr>
    </w:p>
    <w:p w14:paraId="469DA1A2" w14:textId="677E8E69" w:rsidR="46B81121" w:rsidRDefault="46B81121" w:rsidP="00300460"/>
    <w:p w14:paraId="7DD82019" w14:textId="77777777" w:rsidR="00D96A98" w:rsidRPr="00DB3128" w:rsidRDefault="00D96A98" w:rsidP="00D96A98">
      <w:pPr>
        <w:rPr>
          <w:rFonts w:ascii="Trade Gothic Next Heavy" w:hAnsi="Trade Gothic Next Heavy"/>
          <w:color w:val="085BAB"/>
          <w:sz w:val="32"/>
          <w:szCs w:val="32"/>
        </w:rPr>
      </w:pPr>
      <w:r w:rsidRPr="00DB3128">
        <w:rPr>
          <w:rFonts w:ascii="Trade Gothic Next Heavy" w:hAnsi="Trade Gothic Next Heavy"/>
          <w:color w:val="085BAB"/>
          <w:sz w:val="32"/>
          <w:szCs w:val="32"/>
        </w:rPr>
        <w:t>Self-Directed</w:t>
      </w:r>
    </w:p>
    <w:p w14:paraId="230F5F91" w14:textId="13A1FDD7" w:rsidR="00427847" w:rsidRDefault="00427847">
      <w:pPr>
        <w:rPr>
          <w:b/>
        </w:rPr>
      </w:pPr>
    </w:p>
    <w:p w14:paraId="2DE5CFCB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>
        <w:rPr>
          <w:rFonts w:ascii="Trade Gothic Next" w:hAnsi="Trade Gothic Next"/>
        </w:rPr>
        <w:t>Responsible</w:t>
      </w:r>
    </w:p>
    <w:p w14:paraId="6461652E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Problem</w:t>
      </w:r>
      <w:r>
        <w:rPr>
          <w:rFonts w:ascii="Trade Gothic Next" w:hAnsi="Trade Gothic Next"/>
        </w:rPr>
        <w:t xml:space="preserve"> </w:t>
      </w:r>
      <w:r w:rsidRPr="006B30D7">
        <w:rPr>
          <w:rFonts w:ascii="Trade Gothic Next" w:hAnsi="Trade Gothic Next"/>
        </w:rPr>
        <w:t>solv</w:t>
      </w:r>
      <w:r>
        <w:rPr>
          <w:rFonts w:ascii="Trade Gothic Next" w:hAnsi="Trade Gothic Next"/>
        </w:rPr>
        <w:t>er</w:t>
      </w:r>
    </w:p>
    <w:p w14:paraId="07737CAB" w14:textId="77777777" w:rsidR="00D96A98" w:rsidRPr="001D1DF8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1D1DF8">
        <w:rPr>
          <w:rFonts w:ascii="Trade Gothic Next" w:hAnsi="Trade Gothic Next"/>
        </w:rPr>
        <w:t>Self-starter</w:t>
      </w:r>
    </w:p>
    <w:p w14:paraId="74824F42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Resili</w:t>
      </w:r>
      <w:r>
        <w:rPr>
          <w:rFonts w:ascii="Trade Gothic Next" w:hAnsi="Trade Gothic Next"/>
        </w:rPr>
        <w:t>ent</w:t>
      </w:r>
    </w:p>
    <w:p w14:paraId="46279E72" w14:textId="77777777" w:rsidR="00D96A98" w:rsidRPr="006B30D7" w:rsidRDefault="00D96A98" w:rsidP="00D96A98">
      <w:pPr>
        <w:pStyle w:val="ListParagraph"/>
        <w:numPr>
          <w:ilvl w:val="0"/>
          <w:numId w:val="9"/>
        </w:numPr>
        <w:ind w:left="270" w:hanging="216"/>
        <w:rPr>
          <w:rFonts w:ascii="Trade Gothic Next" w:hAnsi="Trade Gothic Next"/>
        </w:rPr>
      </w:pPr>
      <w:r w:rsidRPr="006B30D7">
        <w:rPr>
          <w:rFonts w:ascii="Trade Gothic Next" w:hAnsi="Trade Gothic Next"/>
        </w:rPr>
        <w:t>Growth</w:t>
      </w:r>
      <w:r>
        <w:rPr>
          <w:rFonts w:ascii="Trade Gothic Next" w:hAnsi="Trade Gothic Next"/>
        </w:rPr>
        <w:t xml:space="preserve"> </w:t>
      </w:r>
      <w:r w:rsidRPr="006B30D7">
        <w:rPr>
          <w:rFonts w:ascii="Trade Gothic Next" w:hAnsi="Trade Gothic Next"/>
        </w:rPr>
        <w:t>mindset</w:t>
      </w:r>
    </w:p>
    <w:p w14:paraId="58F41F19" w14:textId="7DA417CA" w:rsidR="00427847" w:rsidRDefault="00427847">
      <w:pPr>
        <w:rPr>
          <w:b/>
        </w:rPr>
      </w:pPr>
    </w:p>
    <w:tbl>
      <w:tblPr>
        <w:tblStyle w:val="TableGrid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top w:w="101" w:type="dxa"/>
          <w:bottom w:w="101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7744A" w:rsidRPr="00F7744A" w14:paraId="3BC2F67A" w14:textId="77777777" w:rsidTr="000B7AA7">
        <w:trPr>
          <w:trHeight w:val="576"/>
        </w:trPr>
        <w:tc>
          <w:tcPr>
            <w:tcW w:w="3116" w:type="dxa"/>
            <w:tcBorders>
              <w:top w:val="single" w:sz="4" w:space="0" w:color="085BAB"/>
              <w:left w:val="single" w:sz="4" w:space="0" w:color="085BAB"/>
              <w:bottom w:val="single" w:sz="4" w:space="0" w:color="085BAB"/>
              <w:right w:val="single" w:sz="4" w:space="0" w:color="085BAB"/>
            </w:tcBorders>
            <w:shd w:val="clear" w:color="auto" w:fill="085BAB"/>
            <w:vAlign w:val="center"/>
          </w:tcPr>
          <w:p w14:paraId="14C3E7CC" w14:textId="597416A1" w:rsidR="00AF53B8" w:rsidRPr="00F7744A" w:rsidRDefault="00885C9D" w:rsidP="00F7744A">
            <w:pPr>
              <w:spacing w:line="276" w:lineRule="auto"/>
              <w:jc w:val="center"/>
              <w:rPr>
                <w:color w:val="FFFFFF" w:themeColor="background1"/>
              </w:rPr>
            </w:pPr>
            <w:r w:rsidRPr="00F7744A">
              <w:rPr>
                <w:rFonts w:ascii="Trade Gothic Next Heavy" w:hAnsi="Trade Gothic Next Heavy"/>
                <w:color w:val="FFFFFF" w:themeColor="background1"/>
                <w:sz w:val="32"/>
                <w:szCs w:val="32"/>
              </w:rPr>
              <w:t>Collaborative</w:t>
            </w:r>
          </w:p>
        </w:tc>
        <w:tc>
          <w:tcPr>
            <w:tcW w:w="3117" w:type="dxa"/>
            <w:tcBorders>
              <w:top w:val="single" w:sz="4" w:space="0" w:color="085BAB"/>
              <w:left w:val="single" w:sz="4" w:space="0" w:color="085BAB"/>
              <w:bottom w:val="single" w:sz="4" w:space="0" w:color="085BAB"/>
              <w:right w:val="single" w:sz="4" w:space="0" w:color="085BAB"/>
            </w:tcBorders>
            <w:shd w:val="clear" w:color="auto" w:fill="085BAB"/>
            <w:vAlign w:val="center"/>
          </w:tcPr>
          <w:p w14:paraId="3AA02DF7" w14:textId="3FD15AF5" w:rsidR="00AF53B8" w:rsidRPr="00F7744A" w:rsidRDefault="00885C9D" w:rsidP="00F7744A">
            <w:pPr>
              <w:spacing w:line="276" w:lineRule="auto"/>
              <w:jc w:val="center"/>
              <w:rPr>
                <w:color w:val="FFFFFF" w:themeColor="background1"/>
              </w:rPr>
            </w:pPr>
            <w:r w:rsidRPr="00F7744A">
              <w:rPr>
                <w:rFonts w:ascii="Trade Gothic Next Heavy" w:hAnsi="Trade Gothic Next Heavy"/>
                <w:color w:val="FFFFFF" w:themeColor="background1"/>
                <w:sz w:val="32"/>
                <w:szCs w:val="32"/>
              </w:rPr>
              <w:t>Self-Directed</w:t>
            </w:r>
          </w:p>
        </w:tc>
        <w:tc>
          <w:tcPr>
            <w:tcW w:w="3117" w:type="dxa"/>
            <w:tcBorders>
              <w:top w:val="single" w:sz="4" w:space="0" w:color="085BAB"/>
              <w:left w:val="single" w:sz="4" w:space="0" w:color="085BAB"/>
              <w:bottom w:val="single" w:sz="4" w:space="0" w:color="085BAB"/>
              <w:right w:val="single" w:sz="4" w:space="0" w:color="085BAB"/>
            </w:tcBorders>
            <w:shd w:val="clear" w:color="auto" w:fill="085BAB"/>
            <w:vAlign w:val="center"/>
          </w:tcPr>
          <w:p w14:paraId="2E1020B1" w14:textId="1673FD3A" w:rsidR="00AF53B8" w:rsidRPr="00F7744A" w:rsidRDefault="00885C9D" w:rsidP="00F7744A">
            <w:pPr>
              <w:spacing w:line="276" w:lineRule="auto"/>
              <w:jc w:val="center"/>
              <w:rPr>
                <w:rFonts w:ascii="Trade Gothic Next Heavy" w:hAnsi="Trade Gothic Next Heavy"/>
                <w:color w:val="FFFFFF" w:themeColor="background1"/>
                <w:sz w:val="32"/>
                <w:szCs w:val="32"/>
              </w:rPr>
            </w:pPr>
            <w:r w:rsidRPr="00F7744A">
              <w:rPr>
                <w:rFonts w:ascii="Trade Gothic Next Heavy" w:hAnsi="Trade Gothic Next Heavy"/>
                <w:color w:val="FFFFFF" w:themeColor="background1"/>
                <w:sz w:val="32"/>
                <w:szCs w:val="32"/>
              </w:rPr>
              <w:t>Creative &amp; Skillfu</w:t>
            </w:r>
            <w:r w:rsidR="00843E95" w:rsidRPr="00F7744A">
              <w:rPr>
                <w:rFonts w:ascii="Trade Gothic Next Heavy" w:hAnsi="Trade Gothic Next Heavy"/>
                <w:color w:val="FFFFFF" w:themeColor="background1"/>
                <w:sz w:val="32"/>
                <w:szCs w:val="32"/>
              </w:rPr>
              <w:t>l</w:t>
            </w:r>
          </w:p>
        </w:tc>
      </w:tr>
      <w:tr w:rsidR="001329C5" w:rsidRPr="006E0AC1" w14:paraId="49D26483" w14:textId="77777777" w:rsidTr="000B7AA7">
        <w:tc>
          <w:tcPr>
            <w:tcW w:w="3116" w:type="dxa"/>
            <w:tcBorders>
              <w:top w:val="single" w:sz="4" w:space="0" w:color="085BAB"/>
            </w:tcBorders>
          </w:tcPr>
          <w:p w14:paraId="7CA87884" w14:textId="6DA53AF8" w:rsidR="001329C5" w:rsidRPr="006E0AC1" w:rsidRDefault="001329C5" w:rsidP="006E0AC1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Respectfully engag</w:t>
            </w:r>
            <w:r w:rsidR="001D1DF8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with others</w:t>
            </w:r>
          </w:p>
          <w:p w14:paraId="1E331D24" w14:textId="51D19D37" w:rsidR="001329C5" w:rsidRPr="006E0AC1" w:rsidRDefault="001329C5" w:rsidP="006E0AC1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Ask</w:t>
            </w:r>
            <w:r w:rsidR="001D1DF8">
              <w:rPr>
                <w:rFonts w:ascii="Trade Gothic Next" w:hAnsi="Trade Gothic Next"/>
              </w:rPr>
              <w:t>s</w:t>
            </w:r>
            <w:r w:rsidRPr="006E0AC1">
              <w:rPr>
                <w:rFonts w:ascii="Trade Gothic Next" w:hAnsi="Trade Gothic Next"/>
              </w:rPr>
              <w:t xml:space="preserve"> challenging and probing questions in a manner that preserves </w:t>
            </w:r>
            <w:r w:rsidR="00596673">
              <w:rPr>
                <w:rFonts w:ascii="Trade Gothic Next" w:hAnsi="Trade Gothic Next"/>
              </w:rPr>
              <w:t xml:space="preserve">healthy </w:t>
            </w:r>
            <w:r w:rsidRPr="006E0AC1">
              <w:rPr>
                <w:rFonts w:ascii="Trade Gothic Next" w:hAnsi="Trade Gothic Next"/>
              </w:rPr>
              <w:t>relationships</w:t>
            </w:r>
          </w:p>
          <w:p w14:paraId="375F2448" w14:textId="1F91F756" w:rsidR="001329C5" w:rsidRPr="006E0AC1" w:rsidRDefault="001329C5" w:rsidP="006E0AC1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Speak</w:t>
            </w:r>
            <w:r w:rsidR="00596673">
              <w:rPr>
                <w:rFonts w:ascii="Trade Gothic Next" w:hAnsi="Trade Gothic Next"/>
              </w:rPr>
              <w:t>s</w:t>
            </w:r>
            <w:r w:rsidRPr="006E0AC1">
              <w:rPr>
                <w:rFonts w:ascii="Trade Gothic Next" w:hAnsi="Trade Gothic Next"/>
              </w:rPr>
              <w:t xml:space="preserve"> and act</w:t>
            </w:r>
            <w:r w:rsidR="00596673">
              <w:rPr>
                <w:rFonts w:ascii="Trade Gothic Next" w:hAnsi="Trade Gothic Next"/>
              </w:rPr>
              <w:t>s</w:t>
            </w:r>
            <w:r w:rsidRPr="006E0AC1">
              <w:rPr>
                <w:rFonts w:ascii="Trade Gothic Next" w:hAnsi="Trade Gothic Next"/>
              </w:rPr>
              <w:t xml:space="preserve"> inclusively to support equity, safety and belonging with actions and behaviors that support an environment where all feel safe to learn and engage</w:t>
            </w:r>
          </w:p>
          <w:p w14:paraId="4C2126FA" w14:textId="77A61D66" w:rsidR="001329C5" w:rsidRPr="006E0AC1" w:rsidRDefault="001329C5" w:rsidP="006E0AC1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lastRenderedPageBreak/>
              <w:t>Demonstrat</w:t>
            </w:r>
            <w:r w:rsidR="00596673">
              <w:rPr>
                <w:rFonts w:ascii="Trade Gothic Next" w:hAnsi="Trade Gothic Next"/>
              </w:rPr>
              <w:t>es</w:t>
            </w:r>
            <w:r w:rsidR="00FC3671">
              <w:rPr>
                <w:rFonts w:ascii="Trade Gothic Next" w:hAnsi="Trade Gothic Next"/>
              </w:rPr>
              <w:t xml:space="preserve"> </w:t>
            </w:r>
            <w:r w:rsidRPr="006E0AC1">
              <w:rPr>
                <w:rFonts w:ascii="Trade Gothic Next" w:hAnsi="Trade Gothic Next"/>
              </w:rPr>
              <w:t>and advocat</w:t>
            </w:r>
            <w:r w:rsidR="00FC3671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for positive and sustainable change</w:t>
            </w:r>
            <w:r w:rsidR="00FC3671">
              <w:rPr>
                <w:rFonts w:ascii="Trade Gothic Next" w:hAnsi="Trade Gothic Next"/>
              </w:rPr>
              <w:t xml:space="preserve"> for oneself and others</w:t>
            </w:r>
          </w:p>
        </w:tc>
        <w:tc>
          <w:tcPr>
            <w:tcW w:w="3117" w:type="dxa"/>
            <w:tcBorders>
              <w:top w:val="single" w:sz="4" w:space="0" w:color="085BAB"/>
            </w:tcBorders>
          </w:tcPr>
          <w:p w14:paraId="3D59219D" w14:textId="02743100" w:rsidR="001329C5" w:rsidRPr="009C7339" w:rsidRDefault="001329C5" w:rsidP="009C7339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lastRenderedPageBreak/>
              <w:t>Understand</w:t>
            </w:r>
            <w:r w:rsidR="00FC3671">
              <w:rPr>
                <w:rFonts w:ascii="Trade Gothic Next" w:hAnsi="Trade Gothic Next"/>
              </w:rPr>
              <w:t>s</w:t>
            </w:r>
            <w:r w:rsidRPr="006E0AC1">
              <w:rPr>
                <w:rFonts w:ascii="Trade Gothic Next" w:hAnsi="Trade Gothic Next"/>
              </w:rPr>
              <w:t xml:space="preserve"> own strengths, needs and interests</w:t>
            </w:r>
          </w:p>
          <w:p w14:paraId="76BAB800" w14:textId="3624E155" w:rsidR="001329C5" w:rsidRPr="009C7339" w:rsidRDefault="001329C5" w:rsidP="009C7339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Access</w:t>
            </w:r>
            <w:r w:rsidR="00FC3671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credible resources and seek</w:t>
            </w:r>
            <w:r w:rsidR="00FC3671">
              <w:rPr>
                <w:rFonts w:ascii="Trade Gothic Next" w:hAnsi="Trade Gothic Next"/>
              </w:rPr>
              <w:t>s</w:t>
            </w:r>
            <w:r w:rsidRPr="006E0AC1">
              <w:rPr>
                <w:rFonts w:ascii="Trade Gothic Next" w:hAnsi="Trade Gothic Next"/>
              </w:rPr>
              <w:t xml:space="preserve"> help to support growth and create actionable plans</w:t>
            </w:r>
          </w:p>
          <w:p w14:paraId="3371A068" w14:textId="68BEED37" w:rsidR="001329C5" w:rsidRPr="009C7339" w:rsidRDefault="001329C5" w:rsidP="009C7339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Us</w:t>
            </w:r>
            <w:r w:rsidR="003C4D83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effective time management, planning and communication to accomplish long and </w:t>
            </w:r>
            <w:r w:rsidR="00D613B6" w:rsidRPr="006E0AC1">
              <w:rPr>
                <w:rFonts w:ascii="Trade Gothic Next" w:hAnsi="Trade Gothic Next"/>
              </w:rPr>
              <w:t>short-term</w:t>
            </w:r>
            <w:r w:rsidRPr="006E0AC1">
              <w:rPr>
                <w:rFonts w:ascii="Trade Gothic Next" w:hAnsi="Trade Gothic Next"/>
              </w:rPr>
              <w:t xml:space="preserve"> goals</w:t>
            </w:r>
          </w:p>
          <w:p w14:paraId="50DFBFBF" w14:textId="6F702BBC" w:rsidR="001329C5" w:rsidRPr="009C7339" w:rsidRDefault="001329C5" w:rsidP="009C7339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lastRenderedPageBreak/>
              <w:t>Persever</w:t>
            </w:r>
            <w:r w:rsidR="003C4D83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through challenges and seeking new experiences</w:t>
            </w:r>
          </w:p>
          <w:p w14:paraId="2EE12F25" w14:textId="4D73950C" w:rsidR="001329C5" w:rsidRPr="006E0AC1" w:rsidRDefault="001329C5" w:rsidP="006E0AC1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Approach</w:t>
            </w:r>
            <w:r w:rsidR="003C4D83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problems as opportunities and generat</w:t>
            </w:r>
            <w:r w:rsidR="00BA16C7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solutions</w:t>
            </w:r>
          </w:p>
        </w:tc>
        <w:tc>
          <w:tcPr>
            <w:tcW w:w="3117" w:type="dxa"/>
            <w:tcBorders>
              <w:top w:val="single" w:sz="4" w:space="0" w:color="085BAB"/>
            </w:tcBorders>
          </w:tcPr>
          <w:p w14:paraId="46752DEE" w14:textId="36D98385" w:rsidR="006E0AC1" w:rsidRPr="009C7339" w:rsidRDefault="006E0AC1" w:rsidP="009C7339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lastRenderedPageBreak/>
              <w:t>Access</w:t>
            </w:r>
            <w:r w:rsidR="00BA16C7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>, evaluat</w:t>
            </w:r>
            <w:r w:rsidR="00BA16C7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, </w:t>
            </w:r>
            <w:proofErr w:type="gramStart"/>
            <w:r w:rsidR="00BA16C7" w:rsidRPr="006E0AC1">
              <w:rPr>
                <w:rFonts w:ascii="Trade Gothic Next" w:hAnsi="Trade Gothic Next"/>
              </w:rPr>
              <w:t>applie</w:t>
            </w:r>
            <w:r w:rsidR="00BA16C7">
              <w:rPr>
                <w:rFonts w:ascii="Trade Gothic Next" w:hAnsi="Trade Gothic Next"/>
              </w:rPr>
              <w:t>s</w:t>
            </w:r>
            <w:proofErr w:type="gramEnd"/>
            <w:r w:rsidRPr="006E0AC1">
              <w:rPr>
                <w:rFonts w:ascii="Trade Gothic Next" w:hAnsi="Trade Gothic Next"/>
              </w:rPr>
              <w:t xml:space="preserve"> and communicat</w:t>
            </w:r>
            <w:r w:rsidR="00BA16C7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diverse forms of information for a variety of audiences and purposes</w:t>
            </w:r>
          </w:p>
          <w:p w14:paraId="19190729" w14:textId="135F15C8" w:rsidR="006E0AC1" w:rsidRPr="009C7339" w:rsidRDefault="006E0AC1" w:rsidP="009C7339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Mak</w:t>
            </w:r>
            <w:r w:rsidR="00BA16C7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productive and innovative decisions based on new learning that move an idea from concept to application</w:t>
            </w:r>
          </w:p>
          <w:p w14:paraId="27AF2456" w14:textId="09C1A2C4" w:rsidR="006E0AC1" w:rsidRPr="009C7339" w:rsidRDefault="006E0AC1" w:rsidP="009C7339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Gain</w:t>
            </w:r>
            <w:r w:rsidR="008E4B3B">
              <w:rPr>
                <w:rFonts w:ascii="Trade Gothic Next" w:hAnsi="Trade Gothic Next"/>
              </w:rPr>
              <w:t>s</w:t>
            </w:r>
            <w:r w:rsidRPr="006E0AC1">
              <w:rPr>
                <w:rFonts w:ascii="Trade Gothic Next" w:hAnsi="Trade Gothic Next"/>
              </w:rPr>
              <w:t xml:space="preserve"> awareness of relevant technology and practices that enable </w:t>
            </w:r>
            <w:r w:rsidRPr="006E0AC1">
              <w:rPr>
                <w:rFonts w:ascii="Trade Gothic Next" w:hAnsi="Trade Gothic Next"/>
              </w:rPr>
              <w:lastRenderedPageBreak/>
              <w:t>production in a variety of fields</w:t>
            </w:r>
          </w:p>
          <w:p w14:paraId="15D9F7F6" w14:textId="73875747" w:rsidR="006E0AC1" w:rsidRPr="00885C9D" w:rsidRDefault="006E0AC1" w:rsidP="00885C9D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Learn</w:t>
            </w:r>
            <w:r w:rsidR="008E4B3B">
              <w:rPr>
                <w:rFonts w:ascii="Trade Gothic Next" w:hAnsi="Trade Gothic Next"/>
              </w:rPr>
              <w:t>s</w:t>
            </w:r>
            <w:r w:rsidRPr="006E0AC1">
              <w:rPr>
                <w:rFonts w:ascii="Trade Gothic Next" w:hAnsi="Trade Gothic Next"/>
              </w:rPr>
              <w:t xml:space="preserve"> processes that enable individuals and collaborative teams to plan, design, test, execute, evaluate, </w:t>
            </w:r>
            <w:proofErr w:type="gramStart"/>
            <w:r w:rsidRPr="006E0AC1">
              <w:rPr>
                <w:rFonts w:ascii="Trade Gothic Next" w:hAnsi="Trade Gothic Next"/>
              </w:rPr>
              <w:t>reflect</w:t>
            </w:r>
            <w:proofErr w:type="gramEnd"/>
            <w:r w:rsidRPr="006E0AC1">
              <w:rPr>
                <w:rFonts w:ascii="Trade Gothic Next" w:hAnsi="Trade Gothic Next"/>
              </w:rPr>
              <w:t xml:space="preserve"> and adapt</w:t>
            </w:r>
          </w:p>
          <w:p w14:paraId="35DE1A31" w14:textId="3A77F8EC" w:rsidR="006E0AC1" w:rsidRPr="00885C9D" w:rsidRDefault="006E0AC1" w:rsidP="00885C9D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Us</w:t>
            </w:r>
            <w:r w:rsidR="007E4984">
              <w:rPr>
                <w:rFonts w:ascii="Trade Gothic Next" w:hAnsi="Trade Gothic Next"/>
              </w:rPr>
              <w:t>es</w:t>
            </w:r>
            <w:r w:rsidRPr="006E0AC1">
              <w:rPr>
                <w:rFonts w:ascii="Trade Gothic Next" w:hAnsi="Trade Gothic Next"/>
              </w:rPr>
              <w:t xml:space="preserve"> evidence of successes and challenges to adapt practices or processes in a manner that supports future growth</w:t>
            </w:r>
          </w:p>
          <w:p w14:paraId="0FDA6E9E" w14:textId="5CC68B97" w:rsidR="001329C5" w:rsidRPr="006E0AC1" w:rsidRDefault="006E0AC1" w:rsidP="006E0AC1">
            <w:pPr>
              <w:pStyle w:val="ListParagraph"/>
              <w:numPr>
                <w:ilvl w:val="0"/>
                <w:numId w:val="9"/>
              </w:numPr>
              <w:ind w:left="270" w:hanging="216"/>
              <w:rPr>
                <w:rFonts w:ascii="Trade Gothic Next" w:hAnsi="Trade Gothic Next"/>
              </w:rPr>
            </w:pPr>
            <w:r w:rsidRPr="006E0AC1">
              <w:rPr>
                <w:rFonts w:ascii="Trade Gothic Next" w:hAnsi="Trade Gothic Next"/>
              </w:rPr>
              <w:t>Appl</w:t>
            </w:r>
            <w:r w:rsidR="007E4984">
              <w:rPr>
                <w:rFonts w:ascii="Trade Gothic Next" w:hAnsi="Trade Gothic Next"/>
              </w:rPr>
              <w:t>ies</w:t>
            </w:r>
            <w:r w:rsidRPr="006E0AC1">
              <w:rPr>
                <w:rFonts w:ascii="Trade Gothic Next" w:hAnsi="Trade Gothic Next"/>
              </w:rPr>
              <w:t xml:space="preserve"> content knowledge to form creative inferences or provide innovative solutions</w:t>
            </w:r>
          </w:p>
        </w:tc>
      </w:tr>
    </w:tbl>
    <w:p w14:paraId="2F8753B6" w14:textId="77777777" w:rsidR="00AF53B8" w:rsidRDefault="00AF53B8"/>
    <w:sectPr w:rsidR="00AF53B8" w:rsidSect="006B30D7">
      <w:footerReference w:type="default" r:id="rId10"/>
      <w:pgSz w:w="12240" w:h="15840"/>
      <w:pgMar w:top="1440" w:right="1440" w:bottom="1440" w:left="1440" w:header="720" w:footer="432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6818C" w14:textId="77777777" w:rsidR="00D318E1" w:rsidRDefault="00D318E1" w:rsidP="00E329DF">
      <w:pPr>
        <w:spacing w:line="240" w:lineRule="auto"/>
      </w:pPr>
      <w:r>
        <w:separator/>
      </w:r>
    </w:p>
  </w:endnote>
  <w:endnote w:type="continuationSeparator" w:id="0">
    <w:p w14:paraId="32318A20" w14:textId="77777777" w:rsidR="00D318E1" w:rsidRDefault="00D318E1" w:rsidP="00E329DF">
      <w:pPr>
        <w:spacing w:line="240" w:lineRule="auto"/>
      </w:pPr>
      <w:r>
        <w:continuationSeparator/>
      </w:r>
    </w:p>
  </w:endnote>
  <w:endnote w:type="continuationNotice" w:id="1">
    <w:p w14:paraId="01796A26" w14:textId="77777777" w:rsidR="00D318E1" w:rsidRDefault="00D318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e Gothic Next">
    <w:charset w:val="00"/>
    <w:family w:val="swiss"/>
    <w:pitch w:val="variable"/>
    <w:sig w:usb0="8000002F" w:usb1="0000000A" w:usb2="00000000" w:usb3="00000000" w:csb0="00000001" w:csb1="00000000"/>
  </w:font>
  <w:font w:name="Trade Gothic Next Heavy">
    <w:charset w:val="00"/>
    <w:family w:val="swiss"/>
    <w:pitch w:val="variable"/>
    <w:sig w:usb0="8000002F" w:usb1="0000000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3E50" w14:textId="6A2E4670" w:rsidR="00E329DF" w:rsidRDefault="00D96A98" w:rsidP="000B7AA7">
    <w:pPr>
      <w:pStyle w:val="Footer"/>
      <w:jc w:val="center"/>
    </w:pPr>
    <w:r>
      <w:rPr>
        <w:rFonts w:ascii="Trade Gothic Next" w:hAnsi="Trade Gothic Next"/>
      </w:rPr>
      <w:t>Updated April 9,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66043" w14:textId="77777777" w:rsidR="00D318E1" w:rsidRDefault="00D318E1" w:rsidP="00E329DF">
      <w:pPr>
        <w:spacing w:line="240" w:lineRule="auto"/>
      </w:pPr>
      <w:r>
        <w:separator/>
      </w:r>
    </w:p>
  </w:footnote>
  <w:footnote w:type="continuationSeparator" w:id="0">
    <w:p w14:paraId="3035913D" w14:textId="77777777" w:rsidR="00D318E1" w:rsidRDefault="00D318E1" w:rsidP="00E329DF">
      <w:pPr>
        <w:spacing w:line="240" w:lineRule="auto"/>
      </w:pPr>
      <w:r>
        <w:continuationSeparator/>
      </w:r>
    </w:p>
  </w:footnote>
  <w:footnote w:type="continuationNotice" w:id="1">
    <w:p w14:paraId="490565C0" w14:textId="77777777" w:rsidR="00D318E1" w:rsidRDefault="00D318E1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320C5"/>
    <w:multiLevelType w:val="hybridMultilevel"/>
    <w:tmpl w:val="0CE86826"/>
    <w:lvl w:ilvl="0" w:tplc="F4CE16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713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B79F9"/>
    <w:multiLevelType w:val="multilevel"/>
    <w:tmpl w:val="36E41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74D5E43"/>
    <w:multiLevelType w:val="hybridMultilevel"/>
    <w:tmpl w:val="3FFC3AEA"/>
    <w:lvl w:ilvl="0" w:tplc="022A5796">
      <w:start w:val="1"/>
      <w:numFmt w:val="bullet"/>
      <w:lvlText w:val=""/>
      <w:lvlJc w:val="left"/>
      <w:pPr>
        <w:ind w:left="2520" w:hanging="360"/>
      </w:pPr>
      <w:rPr>
        <w:rFonts w:ascii="Wingdings" w:hAnsi="Wingdings" w:hint="default"/>
        <w:color w:val="007137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87D06"/>
    <w:multiLevelType w:val="multilevel"/>
    <w:tmpl w:val="58645F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91138A4"/>
    <w:multiLevelType w:val="multilevel"/>
    <w:tmpl w:val="511639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9B70AFE"/>
    <w:multiLevelType w:val="hybridMultilevel"/>
    <w:tmpl w:val="AC8AC792"/>
    <w:lvl w:ilvl="0" w:tplc="BC1626A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B6424"/>
    <w:multiLevelType w:val="multilevel"/>
    <w:tmpl w:val="2828DB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2F33471"/>
    <w:multiLevelType w:val="multilevel"/>
    <w:tmpl w:val="263C21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DEE69A9"/>
    <w:multiLevelType w:val="multilevel"/>
    <w:tmpl w:val="685AB3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108163932">
    <w:abstractNumId w:val="6"/>
  </w:num>
  <w:num w:numId="2" w16cid:durableId="1363088542">
    <w:abstractNumId w:val="7"/>
  </w:num>
  <w:num w:numId="3" w16cid:durableId="758527505">
    <w:abstractNumId w:val="4"/>
  </w:num>
  <w:num w:numId="4" w16cid:durableId="481771427">
    <w:abstractNumId w:val="3"/>
  </w:num>
  <w:num w:numId="5" w16cid:durableId="1293445437">
    <w:abstractNumId w:val="8"/>
  </w:num>
  <w:num w:numId="6" w16cid:durableId="427312757">
    <w:abstractNumId w:val="1"/>
  </w:num>
  <w:num w:numId="7" w16cid:durableId="425465222">
    <w:abstractNumId w:val="5"/>
  </w:num>
  <w:num w:numId="8" w16cid:durableId="1830513617">
    <w:abstractNumId w:val="0"/>
  </w:num>
  <w:num w:numId="9" w16cid:durableId="1826973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D31"/>
    <w:rsid w:val="00026C9F"/>
    <w:rsid w:val="00036C8E"/>
    <w:rsid w:val="00037788"/>
    <w:rsid w:val="00047A5B"/>
    <w:rsid w:val="00062405"/>
    <w:rsid w:val="0007290D"/>
    <w:rsid w:val="0007472C"/>
    <w:rsid w:val="000827C0"/>
    <w:rsid w:val="00082C5E"/>
    <w:rsid w:val="00086BEB"/>
    <w:rsid w:val="000A2C00"/>
    <w:rsid w:val="000A4AA1"/>
    <w:rsid w:val="000B7AA7"/>
    <w:rsid w:val="000C0F6F"/>
    <w:rsid w:val="000C68BD"/>
    <w:rsid w:val="000C7628"/>
    <w:rsid w:val="000D0FF0"/>
    <w:rsid w:val="000D1DB5"/>
    <w:rsid w:val="000F2D0F"/>
    <w:rsid w:val="000F3CCF"/>
    <w:rsid w:val="000F473F"/>
    <w:rsid w:val="000F6735"/>
    <w:rsid w:val="00115B31"/>
    <w:rsid w:val="001329C5"/>
    <w:rsid w:val="00147877"/>
    <w:rsid w:val="00157234"/>
    <w:rsid w:val="001618FD"/>
    <w:rsid w:val="00166926"/>
    <w:rsid w:val="0017286E"/>
    <w:rsid w:val="00173E03"/>
    <w:rsid w:val="001748A7"/>
    <w:rsid w:val="00187942"/>
    <w:rsid w:val="0019135F"/>
    <w:rsid w:val="00194503"/>
    <w:rsid w:val="0019582F"/>
    <w:rsid w:val="00195CC9"/>
    <w:rsid w:val="001A07BF"/>
    <w:rsid w:val="001A5867"/>
    <w:rsid w:val="001A7C50"/>
    <w:rsid w:val="001C0E0A"/>
    <w:rsid w:val="001C761E"/>
    <w:rsid w:val="001D1812"/>
    <w:rsid w:val="001D1DF8"/>
    <w:rsid w:val="001D2514"/>
    <w:rsid w:val="001D49B1"/>
    <w:rsid w:val="001D5465"/>
    <w:rsid w:val="001E2459"/>
    <w:rsid w:val="002072DC"/>
    <w:rsid w:val="0021119E"/>
    <w:rsid w:val="002204B1"/>
    <w:rsid w:val="00222891"/>
    <w:rsid w:val="0022349E"/>
    <w:rsid w:val="00243741"/>
    <w:rsid w:val="00243B01"/>
    <w:rsid w:val="0024404F"/>
    <w:rsid w:val="00251783"/>
    <w:rsid w:val="002705BA"/>
    <w:rsid w:val="00276A68"/>
    <w:rsid w:val="0028759E"/>
    <w:rsid w:val="0029786E"/>
    <w:rsid w:val="002A6167"/>
    <w:rsid w:val="002B010C"/>
    <w:rsid w:val="002D005E"/>
    <w:rsid w:val="002D4C7D"/>
    <w:rsid w:val="00300460"/>
    <w:rsid w:val="00304899"/>
    <w:rsid w:val="00306D5D"/>
    <w:rsid w:val="00313056"/>
    <w:rsid w:val="00316FAE"/>
    <w:rsid w:val="0033128F"/>
    <w:rsid w:val="0033454F"/>
    <w:rsid w:val="003423B8"/>
    <w:rsid w:val="00347B5B"/>
    <w:rsid w:val="00350253"/>
    <w:rsid w:val="00351B9D"/>
    <w:rsid w:val="003568D1"/>
    <w:rsid w:val="003A25D6"/>
    <w:rsid w:val="003A59E2"/>
    <w:rsid w:val="003B0F41"/>
    <w:rsid w:val="003B2D2F"/>
    <w:rsid w:val="003B54BF"/>
    <w:rsid w:val="003B5E9E"/>
    <w:rsid w:val="003C0005"/>
    <w:rsid w:val="003C4D83"/>
    <w:rsid w:val="003E369C"/>
    <w:rsid w:val="003F14B2"/>
    <w:rsid w:val="003F5383"/>
    <w:rsid w:val="0040616A"/>
    <w:rsid w:val="00407F13"/>
    <w:rsid w:val="00414224"/>
    <w:rsid w:val="00416DC8"/>
    <w:rsid w:val="00427847"/>
    <w:rsid w:val="00433F45"/>
    <w:rsid w:val="004438B2"/>
    <w:rsid w:val="004468A7"/>
    <w:rsid w:val="00455226"/>
    <w:rsid w:val="00465B28"/>
    <w:rsid w:val="004719DC"/>
    <w:rsid w:val="00471E18"/>
    <w:rsid w:val="004731B9"/>
    <w:rsid w:val="00476DCD"/>
    <w:rsid w:val="00482304"/>
    <w:rsid w:val="0049240C"/>
    <w:rsid w:val="004A24D6"/>
    <w:rsid w:val="004A3A32"/>
    <w:rsid w:val="004B6231"/>
    <w:rsid w:val="004B62DB"/>
    <w:rsid w:val="004B66B7"/>
    <w:rsid w:val="004C0FF7"/>
    <w:rsid w:val="004E1FD7"/>
    <w:rsid w:val="004F22CF"/>
    <w:rsid w:val="004F4746"/>
    <w:rsid w:val="004F60AB"/>
    <w:rsid w:val="005052B9"/>
    <w:rsid w:val="005125B5"/>
    <w:rsid w:val="005212F3"/>
    <w:rsid w:val="00525193"/>
    <w:rsid w:val="005255AB"/>
    <w:rsid w:val="00537E23"/>
    <w:rsid w:val="00540A8C"/>
    <w:rsid w:val="0055141F"/>
    <w:rsid w:val="00572187"/>
    <w:rsid w:val="00576D2C"/>
    <w:rsid w:val="005812E4"/>
    <w:rsid w:val="00581C43"/>
    <w:rsid w:val="005831B3"/>
    <w:rsid w:val="00596673"/>
    <w:rsid w:val="005A4663"/>
    <w:rsid w:val="005A5CFF"/>
    <w:rsid w:val="005A6EB5"/>
    <w:rsid w:val="005C2252"/>
    <w:rsid w:val="005C2E52"/>
    <w:rsid w:val="005E34C2"/>
    <w:rsid w:val="005E4106"/>
    <w:rsid w:val="005F2F8D"/>
    <w:rsid w:val="005F4B72"/>
    <w:rsid w:val="005F5CD8"/>
    <w:rsid w:val="00623697"/>
    <w:rsid w:val="006316A7"/>
    <w:rsid w:val="00633662"/>
    <w:rsid w:val="00635345"/>
    <w:rsid w:val="00636AE8"/>
    <w:rsid w:val="00654500"/>
    <w:rsid w:val="006551B2"/>
    <w:rsid w:val="00657146"/>
    <w:rsid w:val="006741D8"/>
    <w:rsid w:val="0067759D"/>
    <w:rsid w:val="00685CF4"/>
    <w:rsid w:val="006A4550"/>
    <w:rsid w:val="006B30D7"/>
    <w:rsid w:val="006E0AC1"/>
    <w:rsid w:val="006F38A1"/>
    <w:rsid w:val="006F3CDE"/>
    <w:rsid w:val="00705BD0"/>
    <w:rsid w:val="00706094"/>
    <w:rsid w:val="0071023B"/>
    <w:rsid w:val="00741BFC"/>
    <w:rsid w:val="007433F5"/>
    <w:rsid w:val="00743576"/>
    <w:rsid w:val="00743A81"/>
    <w:rsid w:val="00743BDF"/>
    <w:rsid w:val="007704FD"/>
    <w:rsid w:val="00775BA1"/>
    <w:rsid w:val="00776073"/>
    <w:rsid w:val="00786353"/>
    <w:rsid w:val="00792C3F"/>
    <w:rsid w:val="007A21F3"/>
    <w:rsid w:val="007A23E6"/>
    <w:rsid w:val="007A271A"/>
    <w:rsid w:val="007A735F"/>
    <w:rsid w:val="007D45A0"/>
    <w:rsid w:val="007D5DBC"/>
    <w:rsid w:val="007E4984"/>
    <w:rsid w:val="007E633D"/>
    <w:rsid w:val="007E779C"/>
    <w:rsid w:val="007E7F15"/>
    <w:rsid w:val="0080104C"/>
    <w:rsid w:val="0081745F"/>
    <w:rsid w:val="00822E3E"/>
    <w:rsid w:val="00823252"/>
    <w:rsid w:val="008237EC"/>
    <w:rsid w:val="00830090"/>
    <w:rsid w:val="00833A8A"/>
    <w:rsid w:val="00835EBF"/>
    <w:rsid w:val="00843E95"/>
    <w:rsid w:val="00851245"/>
    <w:rsid w:val="00851867"/>
    <w:rsid w:val="00854890"/>
    <w:rsid w:val="008571FC"/>
    <w:rsid w:val="00870A24"/>
    <w:rsid w:val="00885C9D"/>
    <w:rsid w:val="00887799"/>
    <w:rsid w:val="00892A99"/>
    <w:rsid w:val="008A30BF"/>
    <w:rsid w:val="008C3155"/>
    <w:rsid w:val="008C4101"/>
    <w:rsid w:val="008E4B3B"/>
    <w:rsid w:val="008F6014"/>
    <w:rsid w:val="00904FFA"/>
    <w:rsid w:val="00911EBA"/>
    <w:rsid w:val="00921413"/>
    <w:rsid w:val="009239CB"/>
    <w:rsid w:val="009244C2"/>
    <w:rsid w:val="00935A06"/>
    <w:rsid w:val="00942940"/>
    <w:rsid w:val="0094322C"/>
    <w:rsid w:val="00945B67"/>
    <w:rsid w:val="00947A8B"/>
    <w:rsid w:val="0096115B"/>
    <w:rsid w:val="009702C7"/>
    <w:rsid w:val="009713F7"/>
    <w:rsid w:val="00982492"/>
    <w:rsid w:val="00983FFB"/>
    <w:rsid w:val="00987CBE"/>
    <w:rsid w:val="00997692"/>
    <w:rsid w:val="009A38FA"/>
    <w:rsid w:val="009A599B"/>
    <w:rsid w:val="009B41A6"/>
    <w:rsid w:val="009C25DB"/>
    <w:rsid w:val="009C504D"/>
    <w:rsid w:val="009C7339"/>
    <w:rsid w:val="009E1A80"/>
    <w:rsid w:val="009E54D5"/>
    <w:rsid w:val="009F496C"/>
    <w:rsid w:val="00A01DB8"/>
    <w:rsid w:val="00A033D3"/>
    <w:rsid w:val="00A059EA"/>
    <w:rsid w:val="00A1059C"/>
    <w:rsid w:val="00A24D56"/>
    <w:rsid w:val="00A25A64"/>
    <w:rsid w:val="00A27AAC"/>
    <w:rsid w:val="00A304A1"/>
    <w:rsid w:val="00A31558"/>
    <w:rsid w:val="00A53735"/>
    <w:rsid w:val="00A615C1"/>
    <w:rsid w:val="00A649AA"/>
    <w:rsid w:val="00A74084"/>
    <w:rsid w:val="00A93BF5"/>
    <w:rsid w:val="00AA614E"/>
    <w:rsid w:val="00AC3B36"/>
    <w:rsid w:val="00AD1851"/>
    <w:rsid w:val="00AE1B33"/>
    <w:rsid w:val="00AE3002"/>
    <w:rsid w:val="00AE3232"/>
    <w:rsid w:val="00AE4E5C"/>
    <w:rsid w:val="00AF53B8"/>
    <w:rsid w:val="00B052F6"/>
    <w:rsid w:val="00B26657"/>
    <w:rsid w:val="00B417F9"/>
    <w:rsid w:val="00B52012"/>
    <w:rsid w:val="00B55612"/>
    <w:rsid w:val="00B61FEC"/>
    <w:rsid w:val="00B80150"/>
    <w:rsid w:val="00B87462"/>
    <w:rsid w:val="00BA16C7"/>
    <w:rsid w:val="00BA6B6F"/>
    <w:rsid w:val="00BB0A86"/>
    <w:rsid w:val="00BB7B1A"/>
    <w:rsid w:val="00BD0932"/>
    <w:rsid w:val="00BF10F1"/>
    <w:rsid w:val="00BF30B6"/>
    <w:rsid w:val="00BF5705"/>
    <w:rsid w:val="00C021F3"/>
    <w:rsid w:val="00C02375"/>
    <w:rsid w:val="00C2517A"/>
    <w:rsid w:val="00C25684"/>
    <w:rsid w:val="00C47FAA"/>
    <w:rsid w:val="00C57041"/>
    <w:rsid w:val="00C70BC5"/>
    <w:rsid w:val="00C74922"/>
    <w:rsid w:val="00C80C4A"/>
    <w:rsid w:val="00C820DF"/>
    <w:rsid w:val="00C93F2A"/>
    <w:rsid w:val="00CC08BB"/>
    <w:rsid w:val="00CD4D04"/>
    <w:rsid w:val="00CE4696"/>
    <w:rsid w:val="00CE607D"/>
    <w:rsid w:val="00CF10B0"/>
    <w:rsid w:val="00CF2C11"/>
    <w:rsid w:val="00CF5B4B"/>
    <w:rsid w:val="00CF74F1"/>
    <w:rsid w:val="00CF7BB4"/>
    <w:rsid w:val="00D02CA6"/>
    <w:rsid w:val="00D05360"/>
    <w:rsid w:val="00D16BE1"/>
    <w:rsid w:val="00D318E1"/>
    <w:rsid w:val="00D36D31"/>
    <w:rsid w:val="00D467E8"/>
    <w:rsid w:val="00D509AF"/>
    <w:rsid w:val="00D567B4"/>
    <w:rsid w:val="00D613B6"/>
    <w:rsid w:val="00D63624"/>
    <w:rsid w:val="00D64642"/>
    <w:rsid w:val="00D65C51"/>
    <w:rsid w:val="00D67E81"/>
    <w:rsid w:val="00D770F7"/>
    <w:rsid w:val="00D84C25"/>
    <w:rsid w:val="00D905EE"/>
    <w:rsid w:val="00D96A98"/>
    <w:rsid w:val="00DB3128"/>
    <w:rsid w:val="00DB5336"/>
    <w:rsid w:val="00DC4A09"/>
    <w:rsid w:val="00DD1BB9"/>
    <w:rsid w:val="00DD7E7B"/>
    <w:rsid w:val="00DE69E5"/>
    <w:rsid w:val="00E03CE5"/>
    <w:rsid w:val="00E04313"/>
    <w:rsid w:val="00E06777"/>
    <w:rsid w:val="00E10EE1"/>
    <w:rsid w:val="00E115B7"/>
    <w:rsid w:val="00E23B53"/>
    <w:rsid w:val="00E24057"/>
    <w:rsid w:val="00E329DF"/>
    <w:rsid w:val="00E512A6"/>
    <w:rsid w:val="00E6617E"/>
    <w:rsid w:val="00E72FAD"/>
    <w:rsid w:val="00E770A4"/>
    <w:rsid w:val="00E815C6"/>
    <w:rsid w:val="00EA37E0"/>
    <w:rsid w:val="00EC3F9B"/>
    <w:rsid w:val="00ED2652"/>
    <w:rsid w:val="00ED3685"/>
    <w:rsid w:val="00ED7891"/>
    <w:rsid w:val="00EE3229"/>
    <w:rsid w:val="00EF15B8"/>
    <w:rsid w:val="00EF75C9"/>
    <w:rsid w:val="00EF76E1"/>
    <w:rsid w:val="00F05F37"/>
    <w:rsid w:val="00F15B15"/>
    <w:rsid w:val="00F16D78"/>
    <w:rsid w:val="00F4591E"/>
    <w:rsid w:val="00F50700"/>
    <w:rsid w:val="00F62264"/>
    <w:rsid w:val="00F7208D"/>
    <w:rsid w:val="00F72783"/>
    <w:rsid w:val="00F74B89"/>
    <w:rsid w:val="00F7744A"/>
    <w:rsid w:val="00FA0556"/>
    <w:rsid w:val="00FA2D33"/>
    <w:rsid w:val="00FA39DD"/>
    <w:rsid w:val="00FC2981"/>
    <w:rsid w:val="00FC3671"/>
    <w:rsid w:val="00FD57B1"/>
    <w:rsid w:val="00FD66DB"/>
    <w:rsid w:val="0255F8FF"/>
    <w:rsid w:val="02561A49"/>
    <w:rsid w:val="034136F4"/>
    <w:rsid w:val="039F236F"/>
    <w:rsid w:val="058215CE"/>
    <w:rsid w:val="06288FA5"/>
    <w:rsid w:val="07CD8619"/>
    <w:rsid w:val="088595D1"/>
    <w:rsid w:val="0A001E79"/>
    <w:rsid w:val="0B223FB4"/>
    <w:rsid w:val="0B46548C"/>
    <w:rsid w:val="0B699483"/>
    <w:rsid w:val="0B85BBD5"/>
    <w:rsid w:val="0C1AFAD5"/>
    <w:rsid w:val="0D492CE3"/>
    <w:rsid w:val="100F496E"/>
    <w:rsid w:val="12ACE4D8"/>
    <w:rsid w:val="140E134D"/>
    <w:rsid w:val="153167EE"/>
    <w:rsid w:val="15E1913D"/>
    <w:rsid w:val="19B1FCD4"/>
    <w:rsid w:val="19E52174"/>
    <w:rsid w:val="1AFEF17D"/>
    <w:rsid w:val="1B1CDE3C"/>
    <w:rsid w:val="1B47E380"/>
    <w:rsid w:val="1B6893C1"/>
    <w:rsid w:val="1BFC3492"/>
    <w:rsid w:val="1C007C74"/>
    <w:rsid w:val="1EFF4EF3"/>
    <w:rsid w:val="2057257F"/>
    <w:rsid w:val="20B3B039"/>
    <w:rsid w:val="229CC090"/>
    <w:rsid w:val="23844905"/>
    <w:rsid w:val="239AE1AC"/>
    <w:rsid w:val="23D325B8"/>
    <w:rsid w:val="241EAB97"/>
    <w:rsid w:val="24379571"/>
    <w:rsid w:val="24432566"/>
    <w:rsid w:val="28359E89"/>
    <w:rsid w:val="28B573D2"/>
    <w:rsid w:val="2AE3F252"/>
    <w:rsid w:val="2B60C9D1"/>
    <w:rsid w:val="2DA5438E"/>
    <w:rsid w:val="2E97D31B"/>
    <w:rsid w:val="2F3D50D3"/>
    <w:rsid w:val="30DE7371"/>
    <w:rsid w:val="3134CFCE"/>
    <w:rsid w:val="326CD239"/>
    <w:rsid w:val="34B0E2D9"/>
    <w:rsid w:val="34FCF26D"/>
    <w:rsid w:val="36B6ECF6"/>
    <w:rsid w:val="36DC9565"/>
    <w:rsid w:val="37009EAA"/>
    <w:rsid w:val="374CF01D"/>
    <w:rsid w:val="376BAD47"/>
    <w:rsid w:val="39BCB293"/>
    <w:rsid w:val="3AD13D12"/>
    <w:rsid w:val="3C49CE77"/>
    <w:rsid w:val="3E0F9C6A"/>
    <w:rsid w:val="3F173482"/>
    <w:rsid w:val="40EB1B8F"/>
    <w:rsid w:val="41BACFCC"/>
    <w:rsid w:val="4282915C"/>
    <w:rsid w:val="42A0E3BD"/>
    <w:rsid w:val="43EC0766"/>
    <w:rsid w:val="45DCF897"/>
    <w:rsid w:val="465200D4"/>
    <w:rsid w:val="46B81121"/>
    <w:rsid w:val="47F7ED45"/>
    <w:rsid w:val="481EC02E"/>
    <w:rsid w:val="498315D1"/>
    <w:rsid w:val="49915C4B"/>
    <w:rsid w:val="49D15B0C"/>
    <w:rsid w:val="4A001EF6"/>
    <w:rsid w:val="4B87B490"/>
    <w:rsid w:val="4BE67967"/>
    <w:rsid w:val="4CEBA58C"/>
    <w:rsid w:val="4D0D8F55"/>
    <w:rsid w:val="4D3E7D53"/>
    <w:rsid w:val="4F93DB04"/>
    <w:rsid w:val="50784924"/>
    <w:rsid w:val="514A2DE1"/>
    <w:rsid w:val="5192B0A5"/>
    <w:rsid w:val="51DC084A"/>
    <w:rsid w:val="524C3653"/>
    <w:rsid w:val="5460C727"/>
    <w:rsid w:val="55A3EFDE"/>
    <w:rsid w:val="57198058"/>
    <w:rsid w:val="58825EEA"/>
    <w:rsid w:val="5A6D8C3F"/>
    <w:rsid w:val="5B0051C5"/>
    <w:rsid w:val="5B3E5848"/>
    <w:rsid w:val="5B6E22E9"/>
    <w:rsid w:val="5C2BC14C"/>
    <w:rsid w:val="5DB32FA8"/>
    <w:rsid w:val="5F1AAD74"/>
    <w:rsid w:val="5F1D3D2A"/>
    <w:rsid w:val="604D0D67"/>
    <w:rsid w:val="60DFB219"/>
    <w:rsid w:val="60ED2E4A"/>
    <w:rsid w:val="61523D07"/>
    <w:rsid w:val="61D86C3F"/>
    <w:rsid w:val="6256C97E"/>
    <w:rsid w:val="652543E7"/>
    <w:rsid w:val="66FF55A1"/>
    <w:rsid w:val="67EFAAFD"/>
    <w:rsid w:val="684E6C59"/>
    <w:rsid w:val="68B4B9F9"/>
    <w:rsid w:val="68C8E4CD"/>
    <w:rsid w:val="68D72B47"/>
    <w:rsid w:val="69F716DB"/>
    <w:rsid w:val="6A47C942"/>
    <w:rsid w:val="6E00085D"/>
    <w:rsid w:val="6EC9045A"/>
    <w:rsid w:val="6FABB2CF"/>
    <w:rsid w:val="70E23D2C"/>
    <w:rsid w:val="71152463"/>
    <w:rsid w:val="713781CB"/>
    <w:rsid w:val="71982C6D"/>
    <w:rsid w:val="72AD9AC5"/>
    <w:rsid w:val="72E71859"/>
    <w:rsid w:val="730F1EA8"/>
    <w:rsid w:val="73F1DCFB"/>
    <w:rsid w:val="740D20A8"/>
    <w:rsid w:val="7517EB4C"/>
    <w:rsid w:val="759E4C5A"/>
    <w:rsid w:val="77430729"/>
    <w:rsid w:val="79298F2C"/>
    <w:rsid w:val="7969F294"/>
    <w:rsid w:val="796CF284"/>
    <w:rsid w:val="796F823A"/>
    <w:rsid w:val="7A6B965F"/>
    <w:rsid w:val="7AE47C37"/>
    <w:rsid w:val="7BAC3CCC"/>
    <w:rsid w:val="7D333BE9"/>
    <w:rsid w:val="7D619A31"/>
    <w:rsid w:val="7D82550A"/>
    <w:rsid w:val="7DB4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20692"/>
  <w15:docId w15:val="{D0EC3900-1298-485E-9DBE-30F84A81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7F13"/>
    <w:pPr>
      <w:ind w:left="720"/>
      <w:contextualSpacing/>
    </w:pPr>
  </w:style>
  <w:style w:type="paragraph" w:styleId="Revision">
    <w:name w:val="Revision"/>
    <w:hidden/>
    <w:uiPriority w:val="99"/>
    <w:semiHidden/>
    <w:rsid w:val="00540A8C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329D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9DF"/>
  </w:style>
  <w:style w:type="paragraph" w:styleId="Footer">
    <w:name w:val="footer"/>
    <w:basedOn w:val="Normal"/>
    <w:link w:val="FooterChar"/>
    <w:uiPriority w:val="99"/>
    <w:unhideWhenUsed/>
    <w:rsid w:val="00E329D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9DF"/>
  </w:style>
  <w:style w:type="table" w:styleId="TableGrid">
    <w:name w:val="Table Grid"/>
    <w:basedOn w:val="TableNormal"/>
    <w:uiPriority w:val="39"/>
    <w:rsid w:val="00AF53B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9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3d2e18-9cde-41aa-8337-76667a14f2f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314A0AA59D045B80E1AACFCBDC44A" ma:contentTypeVersion="14" ma:contentTypeDescription="Create a new document." ma:contentTypeScope="" ma:versionID="423825cfefe5758bb452a47465401adf">
  <xsd:schema xmlns:xsd="http://www.w3.org/2001/XMLSchema" xmlns:xs="http://www.w3.org/2001/XMLSchema" xmlns:p="http://schemas.microsoft.com/office/2006/metadata/properties" xmlns:ns3="213d2e18-9cde-41aa-8337-76667a14f2f5" xmlns:ns4="ec13d6a7-f880-43dc-b51b-f829f67d46f8" targetNamespace="http://schemas.microsoft.com/office/2006/metadata/properties" ma:root="true" ma:fieldsID="267145c18a8be6343457620533eeb8fd" ns3:_="" ns4:_="">
    <xsd:import namespace="213d2e18-9cde-41aa-8337-76667a14f2f5"/>
    <xsd:import namespace="ec13d6a7-f880-43dc-b51b-f829f67d46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d2e18-9cde-41aa-8337-76667a14f2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3d6a7-f880-43dc-b51b-f829f67d46f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B76B06-9ED6-427B-A517-6DEF397EA3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5B8B1B-8703-438F-8D9D-C9298A1F560E}">
  <ds:schemaRefs>
    <ds:schemaRef ds:uri="http://schemas.microsoft.com/office/2006/metadata/properties"/>
    <ds:schemaRef ds:uri="http://schemas.microsoft.com/office/infopath/2007/PartnerControls"/>
    <ds:schemaRef ds:uri="213d2e18-9cde-41aa-8337-76667a14f2f5"/>
  </ds:schemaRefs>
</ds:datastoreItem>
</file>

<file path=customXml/itemProps3.xml><?xml version="1.0" encoding="utf-8"?>
<ds:datastoreItem xmlns:ds="http://schemas.openxmlformats.org/officeDocument/2006/customXml" ds:itemID="{8FE68CDC-0D38-4A39-A09E-2CBC7F4A9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3d2e18-9cde-41aa-8337-76667a14f2f5"/>
    <ds:schemaRef ds:uri="ec13d6a7-f880-43dc-b51b-f829f67d46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Wilson</dc:creator>
  <cp:keywords/>
  <cp:lastModifiedBy>Terry Wolf</cp:lastModifiedBy>
  <cp:revision>7</cp:revision>
  <cp:lastPrinted>2024-01-11T22:19:00Z</cp:lastPrinted>
  <dcterms:created xsi:type="dcterms:W3CDTF">2024-04-09T19:14:00Z</dcterms:created>
  <dcterms:modified xsi:type="dcterms:W3CDTF">2024-04-09T19:19:00Z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0x010100274314A0AA59D045B80E1AACFCBDC44A</vt:lpwstr>
  </property>
</Properties>
</file>